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2"/>
          <w:szCs w:val="22"/>
        </w:rPr>
        <w:t xml:space="preserve">Договор №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2"/>
          <w:szCs w:val="22"/>
        </w:rPr>
        <w:t>возмездного оказания (</w:t>
      </w:r>
      <w:r>
        <w:rPr>
          <w:b/>
          <w:bCs/>
          <w:sz w:val="22"/>
          <w:szCs w:val="22"/>
        </w:rPr>
        <w:t>предоставления) услуги по присмотру  и уходу за детьми в группах продлённого дня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657" w:type="dxa"/>
        <w:jc w:val="left"/>
        <w:tblInd w:w="-7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40"/>
        <w:gridCol w:w="7916"/>
      </w:tblGrid>
      <w:tr>
        <w:trPr/>
        <w:tc>
          <w:tcPr>
            <w:tcW w:w="174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С. Новленское</w:t>
            </w:r>
          </w:p>
        </w:tc>
        <w:tc>
          <w:tcPr>
            <w:tcW w:w="7916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       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20____г.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color w:val="000000"/>
          <w:sz w:val="20"/>
          <w:szCs w:val="20"/>
        </w:rPr>
        <w:t xml:space="preserve">Муниципальное бюджетное общеобразовательное учреждение Вологодского муниципального </w:t>
      </w:r>
      <w:r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  <w:t>округа</w:t>
      </w:r>
      <w:r>
        <w:rPr>
          <w:color w:val="000000"/>
          <w:sz w:val="20"/>
          <w:szCs w:val="20"/>
        </w:rPr>
        <w:t xml:space="preserve"> «Новленская средняя школа имени И.А. Каберова» в лице руководителя Борисовой Галины Валентиновны,</w:t>
      </w:r>
      <w:r>
        <w:rPr>
          <w:sz w:val="20"/>
          <w:szCs w:val="20"/>
        </w:rPr>
        <w:t xml:space="preserve"> именуемый (ая) в дальнейшем «Исполнитель», с одной стороны и</w:t>
      </w:r>
      <w:r>
        <w:rPr>
          <w:color w:val="FF0000"/>
          <w:sz w:val="20"/>
          <w:szCs w:val="20"/>
        </w:rPr>
        <w:t xml:space="preserve">  </w:t>
      </w:r>
      <w:r>
        <w:rPr>
          <w:sz w:val="20"/>
          <w:szCs w:val="20"/>
        </w:rPr>
        <w:t xml:space="preserve">Гражданин (ка)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0"/>
          <w:szCs w:val="20"/>
        </w:rPr>
        <w:t>именуемый в дальнейшем «Заказчик», с другой стороны, заключили настоящий договор о нижеследующем</w:t>
      </w:r>
    </w:p>
    <w:p>
      <w:pPr>
        <w:pStyle w:val="Normal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1. Предмет договора.</w:t>
      </w:r>
    </w:p>
    <w:p>
      <w:pPr>
        <w:pStyle w:val="Normal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настоящему договору Исполнитель по заданию Заказчика обязуется оказать (предоставить) </w:t>
      </w:r>
      <w:r>
        <w:rPr>
          <w:bCs/>
          <w:sz w:val="20"/>
          <w:szCs w:val="20"/>
        </w:rPr>
        <w:t>услугу по присмотру  и уходу за ребёнком________________________________________________________________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420" w:hang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12"/>
          <w:szCs w:val="12"/>
        </w:rPr>
        <w:t xml:space="preserve">  </w:t>
      </w:r>
      <w:r>
        <w:rPr>
          <w:bCs/>
          <w:sz w:val="12"/>
          <w:szCs w:val="12"/>
        </w:rPr>
        <w:t xml:space="preserve">(Фамилия, имя, отчество ребёнка, дата рождения) </w:t>
      </w:r>
    </w:p>
    <w:p>
      <w:pPr>
        <w:pStyle w:val="Normal"/>
        <w:numPr>
          <w:ilvl w:val="0"/>
          <w:numId w:val="0"/>
        </w:numPr>
        <w:ind w:left="420" w:hanging="0"/>
        <w:jc w:val="both"/>
        <w:rPr>
          <w:sz w:val="22"/>
          <w:szCs w:val="22"/>
        </w:rPr>
      </w:pPr>
      <w:r>
        <w:rPr>
          <w:bCs/>
          <w:sz w:val="20"/>
          <w:szCs w:val="20"/>
        </w:rPr>
        <w:t>в группе продлённого дня (далее – услуга ГПД)</w:t>
      </w:r>
      <w:r>
        <w:rPr>
          <w:sz w:val="20"/>
          <w:szCs w:val="20"/>
        </w:rPr>
        <w:t>, а Заказчик обязуется оплатить эту услугу.</w:t>
      </w:r>
    </w:p>
    <w:p>
      <w:pPr>
        <w:pStyle w:val="Normal"/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0"/>
          <w:szCs w:val="20"/>
        </w:rPr>
        <w:t xml:space="preserve">Услуга </w:t>
      </w:r>
      <w:r>
        <w:rPr>
          <w:bCs/>
          <w:sz w:val="20"/>
          <w:szCs w:val="20"/>
        </w:rPr>
        <w:t>ГПД</w:t>
      </w:r>
      <w:r>
        <w:rPr>
          <w:sz w:val="20"/>
          <w:szCs w:val="20"/>
        </w:rPr>
        <w:t xml:space="preserve"> включает в себя: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присмотр за ребенком в период его нахождения в муниципальной общеобразовательной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обеспечение соблюдения ребенком  личной гигиены;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организация  мероприятий, направленных на сохранение здоровья обучающихся;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организация участия детей во внеурочной 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организация прогулок, спортивного часа (подвижных игр) для детей;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создание условий для игр и общения с другими детьми;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создание условий для осуществления ребенком самоподготовки к урокам;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создание условий для занятий по интересам;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организация и контроль за питанием детей.</w:t>
      </w:r>
    </w:p>
    <w:p>
      <w:pPr>
        <w:pStyle w:val="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0"/>
          <w:szCs w:val="20"/>
        </w:rPr>
        <w:t>Место оказания услуги – Россия, Вологодская область, Вологодский район, село Новленское, улица Набережная, д. 4.</w:t>
      </w:r>
    </w:p>
    <w:p>
      <w:pPr>
        <w:pStyle w:val="Normal"/>
        <w:numPr>
          <w:ilvl w:val="0"/>
          <w:numId w:val="0"/>
        </w:numPr>
        <w:ind w:left="420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0"/>
          <w:szCs w:val="20"/>
        </w:rPr>
        <w:t>2.1. Исполнитель обязуется: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2.1.1. Оказать (предоставить) </w:t>
      </w:r>
      <w:r>
        <w:rPr>
          <w:bCs/>
          <w:sz w:val="20"/>
          <w:szCs w:val="20"/>
        </w:rPr>
        <w:t>услугу ГПД</w:t>
      </w:r>
      <w:r>
        <w:rPr>
          <w:sz w:val="20"/>
          <w:szCs w:val="20"/>
        </w:rPr>
        <w:t xml:space="preserve"> в соответствии с пунктом 1.2 договора лично;</w:t>
      </w:r>
    </w:p>
    <w:p>
      <w:pPr>
        <w:pStyle w:val="Normal"/>
        <w:ind w:firstLine="708"/>
        <w:jc w:val="both"/>
        <w:rPr/>
      </w:pPr>
      <w:r>
        <w:rPr>
          <w:sz w:val="20"/>
          <w:szCs w:val="20"/>
        </w:rPr>
        <w:t xml:space="preserve">2.1.2. Оказать (предоставить) </w:t>
      </w:r>
      <w:r>
        <w:rPr>
          <w:bCs/>
          <w:sz w:val="20"/>
          <w:szCs w:val="20"/>
        </w:rPr>
        <w:t>услугу ГПД продолжительностью 3 часа в день (с 12-00 до 15.00), количеством 5 дней в неделю;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Организовать </w:t>
      </w:r>
      <w:r>
        <w:rPr>
          <w:bCs/>
          <w:sz w:val="20"/>
          <w:szCs w:val="20"/>
        </w:rPr>
        <w:t>присмотр и уход за детьми</w:t>
      </w:r>
      <w:r>
        <w:rPr>
          <w:sz w:val="20"/>
          <w:szCs w:val="20"/>
        </w:rPr>
        <w:t xml:space="preserve"> в рамках услуги ГПД в соответствии с их возрастом и индивидуальными особенностями;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2.1.4. Бережно относиться к имуществу Заказчика. Возмещать ущерб, причиненный имуществу Заказчика;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2.1.5. Ежемесячно вести табель посещаемости детьми ГПД и предоставлять его Заказчику в последний день месяца.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0"/>
          <w:szCs w:val="20"/>
        </w:rPr>
        <w:t>2.2. Исполнитель имеет право: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2.2.1. Отчислить ребенка из ГПД в следующих случаях: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а) при наличии медицинского заключения о состоянии здоровья ребенка, препятствующему его дальнейшему пребыванию в организации;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0"/>
          <w:szCs w:val="20"/>
        </w:rPr>
        <w:t>б) при просрочке оплаты стоимости оказанных услуг. Просрочка оплаты платных образовательных услуг выражается в не оплате как ранее оказанных услуг, так и в отсутствии предоплаты за услуги, подлежащие оказанию;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2.2.2. Отказать в приёме ребенка в группу при видимых признаках простудного или иного заболевания.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2.2.3. Проводить собрания с родителями детей (законными представителями) по вопросам организации дополнительных детских мероприятий (посещение культурно-развлекательных учреждений), согласовывать целевые расходы.</w:t>
      </w:r>
    </w:p>
    <w:p>
      <w:pPr>
        <w:pStyle w:val="Normal"/>
        <w:ind w:firstLine="708"/>
        <w:jc w:val="both"/>
        <w:rPr>
          <w:b/>
          <w:b/>
          <w:color w:val="FF0000"/>
          <w:sz w:val="28"/>
          <w:szCs w:val="28"/>
        </w:rPr>
      </w:pPr>
      <w:r>
        <w:rPr>
          <w:b/>
          <w:sz w:val="20"/>
          <w:szCs w:val="20"/>
        </w:rPr>
        <w:t xml:space="preserve">2.3. Заказчик обязуется: </w:t>
      </w:r>
    </w:p>
    <w:p>
      <w:pPr>
        <w:pStyle w:val="Normal"/>
        <w:ind w:firstLine="708"/>
        <w:jc w:val="both"/>
        <w:rPr/>
      </w:pPr>
      <w:r>
        <w:rPr>
          <w:sz w:val="20"/>
          <w:szCs w:val="20"/>
        </w:rPr>
        <w:t xml:space="preserve">2.3.1. Ежемесячно не позднее 1 числа текущего месяца произвести предоплату услуги за  месяц </w:t>
      </w:r>
      <w:r>
        <w:rPr>
          <w:sz w:val="20"/>
          <w:szCs w:val="20"/>
        </w:rPr>
        <w:t>(</w:t>
      </w:r>
      <w:r>
        <w:rPr>
          <w:sz w:val="20"/>
          <w:szCs w:val="20"/>
        </w:rPr>
        <w:t>___ д</w:t>
      </w:r>
      <w:r>
        <w:rPr>
          <w:rFonts w:eastAsia="Times New Roman" w:cs="Times New Roman"/>
          <w:color w:val="00000A"/>
          <w:kern w:val="0"/>
          <w:sz w:val="20"/>
          <w:szCs w:val="20"/>
          <w:lang w:val="ru-RU" w:eastAsia="ru-RU" w:bidi="ar-SA"/>
        </w:rPr>
        <w:t>ней</w:t>
      </w:r>
      <w:r>
        <w:rPr>
          <w:sz w:val="20"/>
          <w:szCs w:val="20"/>
        </w:rPr>
        <w:t xml:space="preserve"> посещения ГПД) за предоставление услуги ГПД в размере __________ руб.(исходя из стоимости одного дня — 22,00 руб.) при 3-х часовом посещении.</w:t>
      </w:r>
    </w:p>
    <w:p>
      <w:pPr>
        <w:pStyle w:val="Normal"/>
        <w:ind w:firstLine="708"/>
        <w:jc w:val="center"/>
        <w:rPr/>
      </w:pPr>
      <w:r>
        <w:rPr>
          <w:i/>
          <w:iCs/>
        </w:rPr>
        <w:t xml:space="preserve"> </w:t>
      </w:r>
      <w:r>
        <w:rPr>
          <w:i/>
          <w:iCs/>
          <w:sz w:val="12"/>
          <w:szCs w:val="12"/>
        </w:rPr>
        <w:t xml:space="preserve">    </w:t>
      </w:r>
      <w:r>
        <w:rPr>
          <w:i/>
          <w:iCs/>
        </w:rPr>
        <w:t xml:space="preserve">                 </w:t>
      </w:r>
    </w:p>
    <w:p>
      <w:pPr>
        <w:pStyle w:val="Normal"/>
        <w:ind w:firstLine="708"/>
        <w:jc w:val="both"/>
        <w:rPr/>
      </w:pPr>
      <w:r>
        <w:rPr>
          <w:sz w:val="20"/>
          <w:szCs w:val="20"/>
        </w:rPr>
        <w:t>2.3.2. Предоставить воспитателю ГПД не позднее 2 числа каждого месяца копию квитанции об оплате.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/>
      </w:pPr>
      <w:r>
        <w:rPr>
          <w:sz w:val="20"/>
          <w:szCs w:val="20"/>
        </w:rPr>
        <w:t>2.3.3. Выполнять условия настоящего договора.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>2.3.4. Информировать Исполнителя о предстоящем отсутствии и причинах отсутствия детей в ГПД.</w:t>
      </w:r>
    </w:p>
    <w:p>
      <w:pPr>
        <w:pStyle w:val="Normal"/>
        <w:ind w:firstLine="708"/>
        <w:jc w:val="both"/>
        <w:rPr/>
      </w:pPr>
      <w:r>
        <w:rPr>
          <w:sz w:val="20"/>
          <w:szCs w:val="20"/>
        </w:rPr>
        <w:t>2.3.5. Взаимодействовать с Исполнителем, оказывать посильную помощь в реализации задач по охране жизни и здоровья ребенка, его оздоровлению, гигиеническому, культурно-эстетическому  развитию.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0"/>
          <w:szCs w:val="20"/>
        </w:rPr>
        <w:t>2.4. Заказчик имеет право: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2.4.1. Вносить предложения по улучшению организации и реализации услуги ГПД.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2.4.2. Заслушивать отчеты Исполнителя.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2.4.3. Проверять ход и качество оказываемых услуг в согласованное с Исполнителем время, не вмешиваясь в его деятельность.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>2.4.4. Расторгнуть настоящий договор досрочно в одностороннем порядке, при условии письменного уведомления Исполнителя за 1 месяц.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3. Стоимость услуги и порядок расчетов.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Стоимость услуги </w:t>
      </w:r>
      <w:r>
        <w:rPr>
          <w:bCs/>
          <w:sz w:val="20"/>
          <w:szCs w:val="20"/>
        </w:rPr>
        <w:t>по присмотру и уходу за детьми в группах продлённого дня составляет</w:t>
      </w:r>
      <w:r>
        <w:rPr>
          <w:b w:val="false"/>
          <w:bCs w:val="false"/>
          <w:color w:val="000000"/>
          <w:sz w:val="20"/>
          <w:szCs w:val="20"/>
        </w:rPr>
        <w:t xml:space="preserve">  22 </w:t>
      </w:r>
      <w:r>
        <w:rPr>
          <w:color w:val="000000"/>
          <w:sz w:val="20"/>
          <w:szCs w:val="20"/>
        </w:rPr>
        <w:t xml:space="preserve"> рубля </w:t>
      </w:r>
      <w:r>
        <w:rPr>
          <w:bCs/>
          <w:sz w:val="20"/>
          <w:szCs w:val="20"/>
        </w:rPr>
        <w:t>в день (при 3-х часовом посещении) за одного ребенка.</w:t>
      </w:r>
    </w:p>
    <w:p>
      <w:pPr>
        <w:pStyle w:val="Normal"/>
        <w:ind w:firstLine="709"/>
        <w:jc w:val="both"/>
        <w:rPr/>
      </w:pPr>
      <w:r>
        <w:rPr>
          <w:bCs/>
          <w:sz w:val="20"/>
          <w:szCs w:val="20"/>
        </w:rPr>
        <w:t>3.2. Перечисление денежных сумм за услуги производится по следующим реквизитам:</w:t>
      </w:r>
    </w:p>
    <w:p>
      <w:pPr>
        <w:pStyle w:val="Normal"/>
        <w:ind w:firstLine="708"/>
        <w:jc w:val="both"/>
        <w:rPr/>
      </w:pPr>
      <w:r>
        <w:rPr>
          <w:i/>
          <w:iCs/>
          <w:sz w:val="20"/>
          <w:szCs w:val="20"/>
        </w:rPr>
        <w:t>УФК по Вологодской области (финансовое управление / МБОУ ВМО «Новленская средняя школа имени И.А. Каберова» л/с 8</w:t>
      </w:r>
      <w:r>
        <w:rPr>
          <w:rFonts w:eastAsia="Times New Roman" w:cs="Times New Roman"/>
          <w:i/>
          <w:iCs/>
          <w:color w:val="00000A"/>
          <w:kern w:val="0"/>
          <w:sz w:val="20"/>
          <w:szCs w:val="20"/>
          <w:lang w:val="ru-RU" w:eastAsia="ru-RU" w:bidi="ar-SA"/>
        </w:rPr>
        <w:t>12200451</w:t>
      </w:r>
      <w:r>
        <w:rPr>
          <w:i/>
          <w:iCs/>
          <w:sz w:val="20"/>
          <w:szCs w:val="20"/>
        </w:rPr>
        <w:t xml:space="preserve">) Отделение Вологда г. Вологда БИК </w:t>
      </w:r>
      <w:r>
        <w:rPr>
          <w:rFonts w:eastAsia="Times New Roman" w:cs="Times New Roman"/>
          <w:i/>
          <w:iCs/>
          <w:color w:val="00000A"/>
          <w:kern w:val="0"/>
          <w:sz w:val="20"/>
          <w:szCs w:val="20"/>
          <w:lang w:val="ru-RU" w:eastAsia="ru-RU" w:bidi="ar-SA"/>
        </w:rPr>
        <w:t>011909101</w:t>
      </w:r>
      <w:r>
        <w:rPr>
          <w:i/>
          <w:iCs/>
          <w:sz w:val="20"/>
          <w:szCs w:val="20"/>
        </w:rPr>
        <w:t xml:space="preserve"> ОКТМО 19</w:t>
      </w:r>
      <w:r>
        <w:rPr>
          <w:rFonts w:eastAsia="Times New Roman" w:cs="Times New Roman"/>
          <w:i/>
          <w:iCs/>
          <w:color w:val="00000A"/>
          <w:kern w:val="0"/>
          <w:sz w:val="20"/>
          <w:szCs w:val="20"/>
          <w:lang w:val="ru-RU" w:eastAsia="ru-RU" w:bidi="ar-SA"/>
        </w:rPr>
        <w:t xml:space="preserve">520000 </w:t>
      </w:r>
      <w:r>
        <w:rPr>
          <w:i/>
          <w:iCs/>
          <w:sz w:val="20"/>
          <w:szCs w:val="20"/>
        </w:rPr>
        <w:t xml:space="preserve">КБК 80200000000000000130 Тип средств 02.01.00 ИНН 3507009239 Р/счёт </w:t>
      </w:r>
      <w:r>
        <w:rPr>
          <w:rFonts w:eastAsia="Times New Roman" w:cs="Times New Roman"/>
          <w:i/>
          <w:iCs/>
          <w:color w:val="00000A"/>
          <w:kern w:val="0"/>
          <w:sz w:val="20"/>
          <w:szCs w:val="20"/>
          <w:lang w:val="ru-RU" w:eastAsia="ru-RU" w:bidi="ar-SA"/>
        </w:rPr>
        <w:t>0323464319</w:t>
      </w:r>
      <w:r>
        <w:rPr>
          <w:rFonts w:eastAsia="Times New Roman" w:cs="Times New Roman"/>
          <w:i/>
          <w:iCs/>
          <w:color w:val="00000A"/>
          <w:kern w:val="0"/>
          <w:sz w:val="20"/>
          <w:szCs w:val="20"/>
          <w:lang w:val="ru-RU" w:eastAsia="ru-RU" w:bidi="ar-SA"/>
        </w:rPr>
        <w:t>5</w:t>
      </w:r>
      <w:r>
        <w:rPr>
          <w:rFonts w:eastAsia="Times New Roman" w:cs="Times New Roman"/>
          <w:i/>
          <w:iCs/>
          <w:color w:val="00000A"/>
          <w:kern w:val="0"/>
          <w:sz w:val="20"/>
          <w:szCs w:val="20"/>
          <w:lang w:val="ru-RU" w:eastAsia="ru-RU" w:bidi="ar-SA"/>
        </w:rPr>
        <w:t>200003000</w:t>
      </w:r>
    </w:p>
    <w:p>
      <w:pPr>
        <w:pStyle w:val="Normal"/>
        <w:ind w:firstLine="708"/>
        <w:jc w:val="left"/>
        <w:rPr/>
      </w:pPr>
      <w:r>
        <w:rPr>
          <w:i/>
          <w:iCs/>
          <w:sz w:val="20"/>
          <w:szCs w:val="20"/>
        </w:rPr>
        <w:t>________________________________________________________________________________________</w:t>
      </w:r>
    </w:p>
    <w:p>
      <w:pPr>
        <w:pStyle w:val="Normal"/>
        <w:ind w:firstLine="709"/>
        <w:jc w:val="center"/>
        <w:rPr/>
      </w:pPr>
      <w:r>
        <w:rPr>
          <w:bCs/>
          <w:i/>
          <w:iCs/>
          <w:sz w:val="12"/>
          <w:szCs w:val="12"/>
        </w:rPr>
        <w:t xml:space="preserve">(фамилия, имя) </w:t>
      </w:r>
    </w:p>
    <w:p>
      <w:pPr>
        <w:pStyle w:val="Normal"/>
        <w:ind w:firstLine="709"/>
        <w:jc w:val="center"/>
        <w:rPr/>
      </w:pPr>
      <w:r>
        <w:rPr>
          <w:bCs/>
          <w:i/>
          <w:iCs/>
          <w:sz w:val="12"/>
          <w:szCs w:val="12"/>
        </w:rPr>
        <w:t xml:space="preserve"> 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</w:t>
      </w:r>
      <w:r>
        <w:rPr>
          <w:bCs/>
          <w:i/>
          <w:iCs/>
          <w:sz w:val="12"/>
          <w:szCs w:val="12"/>
        </w:rPr>
        <w:t xml:space="preserve">(лицевой счет)       </w:t>
      </w:r>
      <w:r>
        <w:rPr>
          <w:bCs/>
          <w:i/>
          <w:iCs/>
          <w:sz w:val="20"/>
          <w:szCs w:val="20"/>
        </w:rPr>
        <w:t xml:space="preserve">            </w:t>
      </w:r>
      <w:r>
        <w:rPr>
          <w:bCs/>
          <w:sz w:val="20"/>
          <w:szCs w:val="20"/>
        </w:rPr>
        <w:t xml:space="preserve">                                               </w:t>
      </w:r>
      <w:r>
        <w:rPr>
          <w:bCs/>
          <w:sz w:val="22"/>
          <w:szCs w:val="22"/>
        </w:rPr>
        <w:t xml:space="preserve">    </w:t>
      </w:r>
    </w:p>
    <w:p>
      <w:pPr>
        <w:pStyle w:val="Normal"/>
        <w:ind w:hanging="0"/>
        <w:jc w:val="center"/>
        <w:rPr/>
      </w:pPr>
      <w:r>
        <w:rPr>
          <w:sz w:val="20"/>
          <w:szCs w:val="20"/>
        </w:rPr>
        <w:t xml:space="preserve">В назначении платежа требуется указать: </w:t>
      </w:r>
      <w:r>
        <w:rPr>
          <w:i/>
          <w:iCs/>
          <w:sz w:val="20"/>
          <w:szCs w:val="20"/>
        </w:rPr>
        <w:t>за дополнительные платные образовательные услуги.</w:t>
      </w:r>
      <w:r>
        <w:rPr>
          <w:sz w:val="20"/>
          <w:szCs w:val="20"/>
        </w:rPr>
        <w:t xml:space="preserve">         </w:t>
      </w:r>
    </w:p>
    <w:p>
      <w:pPr>
        <w:pStyle w:val="Normal"/>
        <w:ind w:hanging="0"/>
        <w:jc w:val="center"/>
        <w:rPr/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3.3. В конце учебного года неизрасходованные средства на лицевом счете ребенка  по заявлению Заказчика остаются  для оплаты услуги ГПД в следующем учебном году или перечисляются  на лицевой счет Заказчика.</w:t>
      </w:r>
      <w:r>
        <w:rPr>
          <w:sz w:val="22"/>
          <w:szCs w:val="22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>4. Срок действия договора.</w:t>
      </w:r>
    </w:p>
    <w:p>
      <w:pPr>
        <w:pStyle w:val="Normal"/>
        <w:ind w:firstLine="709"/>
        <w:jc w:val="both"/>
        <w:rPr/>
      </w:pPr>
      <w:r>
        <w:rPr>
          <w:sz w:val="20"/>
          <w:szCs w:val="20"/>
        </w:rPr>
        <w:t xml:space="preserve">4.1.Настоящий договор вступает в силу с </w:t>
      </w:r>
      <w:r>
        <w:rPr>
          <w:rFonts w:eastAsia="Times New Roman" w:cs="Times New Roman"/>
          <w:color w:val="00000A"/>
          <w:kern w:val="0"/>
          <w:sz w:val="20"/>
          <w:szCs w:val="20"/>
          <w:lang w:val="ru-RU" w:eastAsia="ru-RU" w:bidi="ar-SA"/>
        </w:rPr>
        <w:t>____________</w:t>
      </w:r>
      <w:r>
        <w:rPr>
          <w:sz w:val="20"/>
          <w:szCs w:val="20"/>
        </w:rPr>
        <w:t xml:space="preserve"> 20____ г. и действует до ______________ 20_____,г.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5. Прочие условия.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5.1.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5.2. Все спорные ситуации, возникающие в процессе оказания услуг по настоящему договору, разрешаются путем переговоров между Заказчиком и Исполнителем.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5.3. Договор составлен в двух экземплярах, имеющих равную юридическую силу, по одному экземпляру для каждой из сторон.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5.4. Все изменения и дополнения к настоящему договору действительны, е</w:t>
      </w:r>
      <w:r>
        <w:rPr>
          <w:sz w:val="22"/>
          <w:szCs w:val="22"/>
        </w:rPr>
        <w:t xml:space="preserve">сли они составлены в </w:t>
      </w:r>
      <w:r>
        <w:rPr>
          <w:sz w:val="21"/>
          <w:szCs w:val="21"/>
        </w:rPr>
        <w:t>письменном виде и подписаны уполномоченными представителями сторон.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Юридические адреса и реквизиты сторон</w:t>
      </w:r>
    </w:p>
    <w:tbl>
      <w:tblPr>
        <w:tblW w:w="9354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7"/>
        <w:gridCol w:w="4656"/>
      </w:tblGrid>
      <w:tr>
        <w:trPr/>
        <w:tc>
          <w:tcPr>
            <w:tcW w:w="4697" w:type="dxa"/>
            <w:tcBorders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«Исполнитель»</w:t>
            </w:r>
          </w:p>
        </w:tc>
        <w:tc>
          <w:tcPr>
            <w:tcW w:w="4656" w:type="dxa"/>
            <w:tcBorders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«Заказчик»</w:t>
            </w:r>
          </w:p>
        </w:tc>
      </w:tr>
      <w:tr>
        <w:trPr>
          <w:trHeight w:val="2300" w:hRule="atLeast"/>
        </w:trPr>
        <w:tc>
          <w:tcPr>
            <w:tcW w:w="4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Вологодского муниципального района «Новленская средняя школа имени И.А. Каберова»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160542, Вологодская область, Вологодский район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Новленское, ул. Набережная д.4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телефон: 77-62-19; факс 77-62-19</w:t>
            </w:r>
          </w:p>
          <w:p>
            <w:pPr>
              <w:pStyle w:val="Normal"/>
              <w:rPr/>
            </w:pPr>
            <w:r>
              <w:rPr>
                <w:bCs/>
                <w:sz w:val="20"/>
                <w:szCs w:val="20"/>
                <w:lang w:val="en-US"/>
              </w:rPr>
              <w:t>email</w:t>
            </w:r>
            <w:r>
              <w:rPr>
                <w:bCs/>
                <w:sz w:val="20"/>
                <w:szCs w:val="20"/>
              </w:rPr>
              <w:t xml:space="preserve">:  </w:t>
            </w:r>
            <w:r>
              <w:rPr>
                <w:bCs/>
                <w:sz w:val="20"/>
                <w:szCs w:val="20"/>
                <w:lang w:val="en-US"/>
              </w:rPr>
              <w:t>novlen</w:t>
            </w:r>
            <w:r>
              <w:rPr>
                <w:bCs/>
                <w:sz w:val="20"/>
                <w:szCs w:val="20"/>
              </w:rPr>
              <w:t>_</w:t>
            </w:r>
            <w:r>
              <w:rPr>
                <w:bCs/>
                <w:sz w:val="20"/>
                <w:szCs w:val="20"/>
                <w:lang w:val="en-US"/>
              </w:rPr>
              <w:t>school</w:t>
            </w:r>
            <w:hyperlink r:id="rId2">
              <w:r>
                <w:rPr>
                  <w:bCs/>
                  <w:color w:val="00000A"/>
                  <w:sz w:val="20"/>
                  <w:szCs w:val="20"/>
                </w:rPr>
                <w:t>@</w:t>
              </w:r>
              <w:r>
                <w:rPr>
                  <w:bCs/>
                  <w:color w:val="00000A"/>
                  <w:sz w:val="20"/>
                  <w:szCs w:val="20"/>
                  <w:lang w:val="en-US"/>
                </w:rPr>
                <w:t>mail</w:t>
              </w:r>
              <w:r>
                <w:rPr>
                  <w:bCs/>
                  <w:color w:val="00000A"/>
                  <w:sz w:val="20"/>
                  <w:szCs w:val="20"/>
                </w:rPr>
                <w:t>.</w:t>
              </w:r>
              <w:r>
                <w:rPr>
                  <w:bCs/>
                  <w:color w:val="00000A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Normal"/>
              <w:rPr/>
            </w:pPr>
            <w:r>
              <w:rPr/>
              <w:t>ИНН/КПП 3507009239/350701001</w:t>
            </w:r>
          </w:p>
          <w:p>
            <w:pPr>
              <w:pStyle w:val="Normal"/>
              <w:rPr/>
            </w:pPr>
            <w:r>
              <w:rPr/>
              <w:t>БИК 0</w:t>
            </w: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11909101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/>
              <w:t>р/с 0323464319</w:t>
            </w:r>
            <w:r>
              <w:rPr/>
              <w:t>5</w:t>
            </w:r>
            <w:r>
              <w:rPr/>
              <w:t>200003000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                                     Г.В. Борисова</w:t>
            </w: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Фамилия Имя Отчество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серия                №                          выдан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дата выдачи      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зарегистрирован по адресу: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Подпись:                                    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Расшифровка подписи: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sectPr>
          <w:type w:val="nextPage"/>
          <w:pgSz w:w="11906" w:h="16838"/>
          <w:pgMar w:left="1474" w:right="851" w:header="0" w:top="850" w:footer="0" w:bottom="85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1f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781fb3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81fb3"/>
    <w:rPr>
      <w:rFonts w:ascii="Segoe UI" w:hAnsi="Segoe UI" w:eastAsia="Times New Roman" w:cs="Segoe UI"/>
      <w:sz w:val="18"/>
      <w:szCs w:val="18"/>
      <w:lang w:eastAsia="ru-RU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81fb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ologodskaya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LibreOffice/6.4.4.2$Windows_X86_64 LibreOffice_project/3d775be2011f3886db32dfd395a6a6d1ca2630ff</Application>
  <Pages>3</Pages>
  <Words>783</Words>
  <Characters>6002</Characters>
  <CharactersWithSpaces>7294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2017-09-04T09:24:00Z</dcterms:created>
  <dc:creator>Ольга Шарова</dc:creator>
  <dc:description/>
  <dc:language>ru-RU</dc:language>
  <cp:lastModifiedBy/>
  <cp:lastPrinted>2022-09-13T08:47:47Z</cp:lastPrinted>
  <dcterms:modified xsi:type="dcterms:W3CDTF">2023-03-21T13:50:29Z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